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09.11.2018 N 196</w:t>
              <w:br/>
              <w:t xml:space="preserve">(ред. от 30.09.2020)</w:t>
              <w:br/>
              <w:t xml:space="preserve">"Об утверждении Порядка организации и осуществления образовательной деятельности по дополнительным общеобразовательным программам"</w:t>
              <w:br/>
              <w:t xml:space="preserve">(Зарегистрировано в Минюсте России 29.11.2018 N 52831)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ноября 2018 г. N 52831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9 ноября 2018 г. N 196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ОРГАНИЗАЦИИ И ОСУЩЕСТВЛЕНИЯ ОБРАЗОВАТЕЛЬНОЙ ДЕЯТЕЛЬНОСТИ</w:t>
      </w:r>
    </w:p>
    <w:p>
      <w:pPr>
        <w:pStyle w:val="2"/>
        <w:jc w:val="center"/>
      </w:pPr>
      <w:r>
        <w:rPr>
          <w:sz w:val="20"/>
        </w:rPr>
        <w:t xml:space="preserve">ПО ДОПОЛНИТЕЛЬНЫМ ОБЩЕОБРАЗОВАТЕЛЬНЫМ ПРОГРАММАМ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05.09.2019 </w:t>
            </w:r>
            <w:hyperlink w:history="0" r:id="rId7" w:tooltip="Приказ Минпросвещения России от 05.09.2019 N 470 &quot;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&quot; (Зарегистрировано в Минюсте России 25.11.2019 N 56617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470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30.09.2020 </w:t>
            </w:r>
            <w:hyperlink w:history="0" r:id="rId8" w:tooltip="Приказ Минпросвещения России от 30.09.2020 N 533 &quot;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&quot; (Зарегистрировано в Минюсте России 27.10.2020 N 60590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533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Федеральный закон от 29.12.2012 N 273-ФЗ (ред. от 17.02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11 статьи 13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562; ст. 566; N 19, ст. 2289; N 22, ст. 2769; N 23, ст. 2930, ст. 2933; N 26, ст. 3388; N 30, ст. 4217, ст. 4257;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2670, N 31, ст. 4765, N 50, ст. 7563, N 1, ст. 57; 2018, N 9, ст. 1282, N 11, ст. 1591, N 27, ст. 3945, N 27, ст. 3953, N 32, ст. 5110, N 32, ст. 5122)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4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организации и осуществления образовательной деятельности по дополнительным общеобразовательным программам.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29 августа 2013 г. N 1008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от 27 ноября 2013 г., регистрационный N 30468).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О.Ю.ВАСИЛЬЕВА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9 ноября 2018 г. N 196</w:t>
      </w:r>
    </w:p>
    <w:p>
      <w:pPr>
        <w:pStyle w:val="0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ОРГАНИЗАЦИИ И ОСУЩЕСТВЛЕНИЯ ОБРАЗОВАТЕЛЬНОЙ ДЕЯТЕЛЬНОСТИ</w:t>
      </w:r>
    </w:p>
    <w:p>
      <w:pPr>
        <w:pStyle w:val="2"/>
        <w:jc w:val="center"/>
      </w:pPr>
      <w:r>
        <w:rPr>
          <w:sz w:val="20"/>
        </w:rPr>
        <w:t xml:space="preserve">ПО ДОПОЛНИТЕЛЬНЫМ ОБЩЕОБРАЗОВАТЕЛЬНЫМ ПРОГРАММАМ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05.09.2019 </w:t>
            </w:r>
            <w:hyperlink w:history="0" r:id="rId11" w:tooltip="Приказ Минпросвещения России от 05.09.2019 N 470 &quot;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&quot; (Зарегистрировано в Минюсте России 25.11.2019 N 56617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470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30.09.2020 </w:t>
            </w:r>
            <w:hyperlink w:history="0" r:id="rId12" w:tooltip="Приказ Минпросвещения России от 30.09.2020 N 533 &quot;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&quot; (Зарегистрировано в Минюсте России 27.10.2020 N 60590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533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Образовательная деятельность по дополнительным общеобразовательным программам должна быть направлена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и развитие творческих способностей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укрепление здоровья, формирование культуры здорового и безопасного образа жизни;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риказ Минпросвещения России от 05.09.2019 N 470 &quot;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&quot; (Зарегистрировано в Минюсте России 25.11.2019 N 56617) ------------ Утратил силу или отменен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05.09.2019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духовно-нравственного, гражданско-патриотического, военно-патриотического, трудового воспитания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выявление, развитие и поддержку талантливых обучающихся, а также лиц, проявивших выдающиеся 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профессиональную ориентацию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риказ Минпросвещения России от 05.09.2019 N 470 &quot;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&quot; (Зарегистрировано в Минюсте России 25.11.2019 N 56617) ------------ Утратил силу или отменен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05.09.2019 N 470)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социализацию и адаптацию обучающихся к жизни в обществе;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общей культуры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</w:t>
      </w:r>
      <w:hyperlink w:history="0" r:id="rId15" w:tooltip="Федеральный закон от 29.12.2012 N 273-ФЗ (ред. от 17.02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 (далее - Федеральный закон об образовании).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562; ст. 566; N 19, ст. 2289; N 22, ст. 2769; N 23, ст. 2930, ст. 2933; N 26, ст. 3388; N 30, ст. 4217; ст. 4257; ст. 4263; 2015, N 1, ст. 42; ст. 53;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2670, N 31, ст. 4765, N 50, ст. 7563, N 1, ст. 57; 2018, N 9, ст. 1282, N 11, ст. 1591, N 27, ст. 3945, N 27, ст. 3953, N. 32, ст. 5110, N 32, ст. 5122.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6" w:tooltip="Федеральный закон от 29.12.2012 N 273-ФЗ (ред. от 17.02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4 статьи 75</w:t>
        </w:r>
      </w:hyperlink>
      <w:r>
        <w:rPr>
          <w:sz w:val="20"/>
        </w:rPr>
        <w:t xml:space="preserve"> Федерального закона об образовании.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Дополнительные общеразвивающие программы формируются с учетом </w:t>
      </w:r>
      <w:hyperlink w:history="0" r:id="rId17" w:tooltip="Федеральный закон от 29.12.2012 N 273-ФЗ (ред. от 17.02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пункта 9 статьи 2</w:t>
        </w:r>
      </w:hyperlink>
      <w:r>
        <w:rPr>
          <w:sz w:val="20"/>
        </w:rPr>
        <w:t xml:space="preserve"> Федерального закона об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8" w:tooltip="Федеральный закон от 29.12.2012 N 273-ФЗ (ред. от 17.02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3 части 1 статьи 34</w:t>
        </w:r>
      </w:hyperlink>
      <w:r>
        <w:rPr>
          <w:sz w:val="20"/>
        </w:rPr>
        <w:t xml:space="preserve"> Федерального закона об образовании.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Минпросвещения России от 30.09.2020 N 533 &quot;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&quot; (Зарегистрировано в Минюсте России 27.10.2020 N 60590) ------------ Утратил силу или отменен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30.09.2020 N 533)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Занятия в объединениях могут проводиться по группам, индивидуально или всем составом объединения.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сочетание различных форм получения образования и форм обучения &lt;4&gt;.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0" w:tooltip="Федеральный закон от 29.12.2012 N 273-ФЗ (ред. от 17.02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4 статьи 17</w:t>
        </w:r>
      </w:hyperlink>
      <w:r>
        <w:rPr>
          <w:sz w:val="20"/>
        </w:rPr>
        <w:t xml:space="preserve"> Федерального закона об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1" w:tooltip="Федеральный закон от 29.12.2012 N 273-ФЗ (ред. от 17.02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5 статьи 17</w:t>
        </w:r>
      </w:hyperlink>
      <w:r>
        <w:rPr>
          <w:sz w:val="20"/>
        </w:rPr>
        <w:t xml:space="preserve"> Федерального закона об образовании.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2" w:tooltip="Федеральный закон от 29.12.2012 N 273-ФЗ (ред. от 17.02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1 статьи 13</w:t>
        </w:r>
      </w:hyperlink>
      <w:r>
        <w:rPr>
          <w:sz w:val="20"/>
        </w:rPr>
        <w:t xml:space="preserve"> Федерального закона об образовании.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 </w:t>
      </w:r>
      <w:hyperlink w:history="0" r:id="rId23" w:tooltip="Приказ Минобрнауки России от 23.08.2017 N 816 &quot;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&quot; (Зарегистрировано в Минюсте России 18.09.2017 N 48226) ------------ Утратил силу или отменен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 августа 2017 г. N 816 (зарегистрирован Министерством юстиции Российской Федерации от 18 сентября 2017 г., регистрационный N 48226).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24" w:tooltip="Федеральный закон от 29.12.2012 N 273-ФЗ (ред. от 17.02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3 статьи 13</w:t>
        </w:r>
      </w:hyperlink>
      <w:r>
        <w:rPr>
          <w:sz w:val="20"/>
        </w:rPr>
        <w:t xml:space="preserve"> Федерального закона об образовании.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25" w:tooltip="Федеральный закон от 29.12.2012 N 273-ФЗ (ред. от 17.02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9 статьи 13</w:t>
        </w:r>
      </w:hyperlink>
      <w:r>
        <w:rPr>
          <w:sz w:val="20"/>
        </w:rPr>
        <w:t xml:space="preserve"> Федерального закона об образовании.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</w:t>
      </w:r>
      <w:hyperlink w:history="0" r:id="rId26" w:tooltip="Федеральный закон от 29.12.2012 N 273-ФЗ (ред. от 17.02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об образовании и локальными нормативными актами организации, осуществляющей образовательную деятельность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</w:t>
      </w:r>
      <w:hyperlink w:history="0" r:id="rId27" w:tooltip="Федеральный закон от 29.12.2012 N 273-ФЗ (ред. от 17.02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5 статьи 14</w:t>
        </w:r>
      </w:hyperlink>
      <w:r>
        <w:rPr>
          <w:sz w:val="20"/>
        </w:rPr>
        <w:t xml:space="preserve"> Федерального закона об образовании.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&lt;10&gt; и отвечающими квалификационным требованиям, указанным в квалификационных справочниках, и (или) профессиональным стандартам &lt;11&gt;.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</w:t>
      </w:r>
      <w:hyperlink w:history="0" r:id="rId28" w:tooltip="Приказ Минтруда России от 05.05.2018 N 298н &quot;Об утверждении профессионального стандарта &quot;Педагог дополнительного образования детей и взрослых&quot; (Зарегистрировано в Минюсте России 28.08.2018 N 52016) ------------ Утратил силу или отменен {КонсультантПлюс}">
        <w:r>
          <w:rPr>
            <w:sz w:val="20"/>
            <w:color w:val="0000ff"/>
          </w:rPr>
          <w:t xml:space="preserve">Пункт 3.1</w:t>
        </w:r>
      </w:hyperlink>
      <w:r>
        <w:rPr>
          <w:sz w:val="20"/>
        </w:rPr>
        <w:t xml:space="preserve"> профессионального стандарта "Педагог дополнительного образования детей и взрослых", утвержденного приказом Минтруда России от 5 мая 2018 г. N 298н (зарегистрирован Министерством юстиции Российской Федерации от 28 августа 2018 г. N 52016).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</w:t>
      </w:r>
      <w:hyperlink w:history="0" r:id="rId29" w:tooltip="Федеральный закон от 29.12.2012 N 273-ФЗ (ред. от 17.02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1 статьи 46</w:t>
        </w:r>
      </w:hyperlink>
      <w:r>
        <w:rPr>
          <w:sz w:val="20"/>
        </w:rPr>
        <w:t xml:space="preserve"> Федерального закона об образовании.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Организации, осуществляющие образовательную деятельность, вправе в соответствии с Федеральным </w:t>
      </w:r>
      <w:hyperlink w:history="0" r:id="rId30" w:tooltip="Федеральный закон от 29.12.2012 N 273-ФЗ (ред. от 17.02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об образовании &lt;12&gt; 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 &lt;13&gt;.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риказ Минпросвещения России от 30.09.2020 N 533 &quot;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&quot; (Зарегистрировано в Минюсте России 27.10.2020 N 60590) ------------ Утратил силу или отменен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30.09.2020 N 533)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</w:t>
      </w:r>
      <w:hyperlink w:history="0" r:id="rId32" w:tooltip="Федеральный закон от 29.12.2012 N 273-ФЗ (ред. от 17.02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5 статьи 46</w:t>
        </w:r>
      </w:hyperlink>
      <w:r>
        <w:rPr>
          <w:sz w:val="20"/>
        </w:rPr>
        <w:t xml:space="preserve"> Федерального закона об образовании.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33" w:tooltip="Приказ Минпросвещения России от 30.09.2020 N 533 &quot;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&quot; (Зарегистрировано в Минюсте России 27.10.2020 N 60590)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30.09.2020 N 533)</w:t>
      </w:r>
    </w:p>
    <w:p>
      <w:pPr>
        <w:pStyle w:val="0"/>
        <w:spacing w:before="200" w:line-rule="auto"/>
        <w:ind w:firstLine="540"/>
        <w:jc w:val="both"/>
      </w:pPr>
      <w:hyperlink w:history="0" r:id="rId34" w:tooltip="Приказ Минпросвещения России от 30.09.2020 N 533 &quot;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&quot; (Зарегистрировано в Минюсте России 27.10.2020 N 60590) ------------ Утратил силу или отменен {КонсультантПлюс}">
        <w:r>
          <w:rPr>
            <w:sz w:val="20"/>
            <w:color w:val="0000ff"/>
          </w:rPr>
          <w:t xml:space="preserve">&lt;13&gt;</w:t>
        </w:r>
      </w:hyperlink>
      <w:r>
        <w:rPr>
          <w:sz w:val="20"/>
        </w:rPr>
        <w:t xml:space="preserve"> </w:t>
      </w:r>
      <w:hyperlink w:history="0" r:id="rId35" w:tooltip="Федеральный закон от 29.12.2012 N 273-ФЗ (ред. от 17.02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4 статьи 46</w:t>
        </w:r>
      </w:hyperlink>
      <w:r>
        <w:rPr>
          <w:sz w:val="20"/>
        </w:rPr>
        <w:t xml:space="preserve"> Федерального закона об образовании.</w:t>
      </w:r>
    </w:p>
    <w:p>
      <w:pPr>
        <w:pStyle w:val="0"/>
        <w:jc w:val="both"/>
      </w:pPr>
      <w:r>
        <w:rPr>
          <w:sz w:val="20"/>
        </w:rPr>
        <w:t xml:space="preserve">(сноска в ред. </w:t>
      </w:r>
      <w:hyperlink w:history="0" r:id="rId36" w:tooltip="Приказ Минпросвещения России от 30.09.2020 N 533 &quot;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&quot; (Зарегистрировано в Минюсте России 27.10.2020 N 60590) ------------ Утратил силу или отменен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30.09.2020 N 533)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Для обучающихся с ограниченными возможностями здоровья, детей-инвалидов и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психолого-медико-педагогической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специальными условиями для получения дополнительного образования обучающимися с ограниченными возможностями здоровья, детьми-инвалидами и инвалидами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 &lt;14&gt;.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риказ Минпросвещения России от 30.09.2020 N 533 &quot;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&quot; (Зарегистрировано в Минюсте России 27.10.2020 N 60590) ------------ Утратил силу или отменен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30.09.2020 N 533)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8" w:tooltip="Приказ Минпросвещения России от 30.09.2020 N 533 &quot;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&quot; (Зарегистрировано в Минюсте России 27.10.2020 N 60590) ------------ Утратил силу или отменен {КонсультантПлюс}">
        <w:r>
          <w:rPr>
            <w:sz w:val="20"/>
            <w:color w:val="0000ff"/>
          </w:rPr>
          <w:t xml:space="preserve">&lt;14&gt;</w:t>
        </w:r>
      </w:hyperlink>
      <w:r>
        <w:rPr>
          <w:sz w:val="20"/>
        </w:rPr>
        <w:t xml:space="preserve"> </w:t>
      </w:r>
      <w:hyperlink w:history="0" r:id="rId39" w:tooltip="Федеральный закон от 29.12.2012 N 273-ФЗ (ред. от 17.02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3 статьи 79</w:t>
        </w:r>
      </w:hyperlink>
      <w:r>
        <w:rPr>
          <w:sz w:val="20"/>
        </w:rPr>
        <w:t xml:space="preserve"> Федерального закона об образовании.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обучения по дополнительным общеразвивающим программам и дополнительным предпрофессиональным программам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для обучающихся с ограниченными возможностями здоровья, детей-инвалидов и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целях доступности получения дополнительного образования обучающимися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с ограниченными возможностями здоровья по зрению;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адаптацию официальных сайтов организаций, осуществляющих образовательную деятельность, в информационно-телекоммуникационной сети "Интернет"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присутствие ассистента, оказывающего обучающемуся необходимую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выпуск альтернативных форматов печатных материалов (крупный шрифт или аудиофайлы);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обучающихся с ограниченными возможностями здоровья по слуху: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надлежащих звуковых средств воспроизведения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для обучающихся, имеющих нарушения опорно-двигательного аппарата, 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Численный состав объединения может быть уменьшен при включении в него обучающихся с ограниченными возможностями здоровья и (или) детей-инвалидов,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обучающихся с ограниченными возможностями здоровья, детей инвалидов и инвалидов в учебной группе устанавливается до 15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Занятия в 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 или в организациях, осуществляющих образовательную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обучающимися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Содержание дополнительного образования детей и условия организации обучения и воспитания обучающихся с ограниченными возможностями здоровья, детей-инвалидов и инвалидов определяются адаптированной образовательной программой &lt;15&gt;.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риказ Минпросвещения России от 30.09.2020 N 533 &quot;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&quot; (Зарегистрировано в Минюсте России 27.10.2020 N 60590) ------------ Утратил силу или отменен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30.09.2020 N 533)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41" w:tooltip="Приказ Минпросвещения России от 30.09.2020 N 533 &quot;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&quot; (Зарегистрировано в Минюсте России 27.10.2020 N 60590) ------------ Утратил силу или отменен {КонсультантПлюс}">
        <w:r>
          <w:rPr>
            <w:sz w:val="20"/>
            <w:color w:val="0000ff"/>
          </w:rPr>
          <w:t xml:space="preserve">&lt;15&gt;</w:t>
        </w:r>
      </w:hyperlink>
      <w:r>
        <w:rPr>
          <w:sz w:val="20"/>
        </w:rPr>
        <w:t xml:space="preserve"> </w:t>
      </w:r>
      <w:hyperlink w:history="0" r:id="rId42" w:tooltip="Федеральный закон от 29.12.2012 N 273-ФЗ (ред. от 17.02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1 статьи 79</w:t>
        </w:r>
      </w:hyperlink>
      <w:r>
        <w:rPr>
          <w:sz w:val="20"/>
        </w:rPr>
        <w:t xml:space="preserve"> Федерального закона об образовании.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Обучение по дополнительным общеобразовательным программам обучающихся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При реализации дополнительных общеобразовательных программ обучающимся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 &lt;16&gt;.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риказ Минпросвещения России от 30.09.2020 N 533 &quot;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&quot; (Зарегистрировано в Минюсте России 27.10.2020 N 60590) ------------ Утратил силу или отменен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30.09.2020 N 533)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44" w:tooltip="Приказ Минпросвещения России от 30.09.2020 N 533 &quot;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&quot; (Зарегистрировано в Минюсте России 27.10.2020 N 60590) ------------ Утратил силу или отменен {КонсультантПлюс}">
        <w:r>
          <w:rPr>
            <w:sz w:val="20"/>
            <w:color w:val="0000ff"/>
          </w:rPr>
          <w:t xml:space="preserve">&lt;16&gt;</w:t>
        </w:r>
      </w:hyperlink>
      <w:r>
        <w:rPr>
          <w:sz w:val="20"/>
        </w:rPr>
        <w:t xml:space="preserve"> </w:t>
      </w:r>
      <w:hyperlink w:history="0" r:id="rId45" w:tooltip="Федеральный закон от 29.12.2012 N 273-ФЗ (ред. от 17.02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11 статьи 79</w:t>
        </w:r>
      </w:hyperlink>
      <w:r>
        <w:rPr>
          <w:sz w:val="20"/>
        </w:rPr>
        <w:t xml:space="preserve"> Федерального закона об образовании.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 учетом особых потребностей обучающихся с ограниченными возможностями здоровья, детей-инвалидов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программ, организации досуговой деятельности обучающихся педагогическим коллективам других образовательных организаций, а также молодежным и детским общественным объединениям и организациям.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09.11.2018 N 196</w:t>
            <w:br/>
            <w:t>(ред. от 30.09.2020)</w:t>
            <w:br/>
            <w:t>"Об утверждении Порядка организации и осуществлени...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38449&amp;dst=100006" TargetMode = "External"/>
	<Relationship Id="rId8" Type="http://schemas.openxmlformats.org/officeDocument/2006/relationships/hyperlink" Target="https://login.consultant.ru/link/?req=doc&amp;base=LAW&amp;n=366174&amp;dst=100006" TargetMode = "External"/>
	<Relationship Id="rId9" Type="http://schemas.openxmlformats.org/officeDocument/2006/relationships/hyperlink" Target="https://login.consultant.ru/link/?req=doc&amp;base=LAW&amp;n=439164&amp;dst=100248" TargetMode = "External"/>
	<Relationship Id="rId10" Type="http://schemas.openxmlformats.org/officeDocument/2006/relationships/hyperlink" Target="https://login.consultant.ru/link/?req=doc&amp;base=LAW&amp;n=155088" TargetMode = "External"/>
	<Relationship Id="rId11" Type="http://schemas.openxmlformats.org/officeDocument/2006/relationships/hyperlink" Target="https://login.consultant.ru/link/?req=doc&amp;base=LAW&amp;n=338449&amp;dst=100006" TargetMode = "External"/>
	<Relationship Id="rId12" Type="http://schemas.openxmlformats.org/officeDocument/2006/relationships/hyperlink" Target="https://login.consultant.ru/link/?req=doc&amp;base=LAW&amp;n=366174&amp;dst=100006" TargetMode = "External"/>
	<Relationship Id="rId13" Type="http://schemas.openxmlformats.org/officeDocument/2006/relationships/hyperlink" Target="https://login.consultant.ru/link/?req=doc&amp;base=LAW&amp;n=338449&amp;dst=100012" TargetMode = "External"/>
	<Relationship Id="rId14" Type="http://schemas.openxmlformats.org/officeDocument/2006/relationships/hyperlink" Target="https://login.consultant.ru/link/?req=doc&amp;base=LAW&amp;n=338449&amp;dst=100013" TargetMode = "External"/>
	<Relationship Id="rId15" Type="http://schemas.openxmlformats.org/officeDocument/2006/relationships/hyperlink" Target="https://login.consultant.ru/link/?req=doc&amp;base=LAW&amp;n=439164" TargetMode = "External"/>
	<Relationship Id="rId16" Type="http://schemas.openxmlformats.org/officeDocument/2006/relationships/hyperlink" Target="https://login.consultant.ru/link/?req=doc&amp;base=LAW&amp;n=439164&amp;dst=101000" TargetMode = "External"/>
	<Relationship Id="rId17" Type="http://schemas.openxmlformats.org/officeDocument/2006/relationships/hyperlink" Target="https://login.consultant.ru/link/?req=doc&amp;base=LAW&amp;n=439164&amp;dst=100022" TargetMode = "External"/>
	<Relationship Id="rId18" Type="http://schemas.openxmlformats.org/officeDocument/2006/relationships/hyperlink" Target="https://login.consultant.ru/link/?req=doc&amp;base=LAW&amp;n=439164&amp;dst=100480" TargetMode = "External"/>
	<Relationship Id="rId19" Type="http://schemas.openxmlformats.org/officeDocument/2006/relationships/hyperlink" Target="https://login.consultant.ru/link/?req=doc&amp;base=LAW&amp;n=366174&amp;dst=100011" TargetMode = "External"/>
	<Relationship Id="rId20" Type="http://schemas.openxmlformats.org/officeDocument/2006/relationships/hyperlink" Target="https://login.consultant.ru/link/?req=doc&amp;base=LAW&amp;n=439164&amp;dst=100277" TargetMode = "External"/>
	<Relationship Id="rId21" Type="http://schemas.openxmlformats.org/officeDocument/2006/relationships/hyperlink" Target="https://login.consultant.ru/link/?req=doc&amp;base=LAW&amp;n=439164&amp;dst=100278" TargetMode = "External"/>
	<Relationship Id="rId22" Type="http://schemas.openxmlformats.org/officeDocument/2006/relationships/hyperlink" Target="https://login.consultant.ru/link/?req=doc&amp;base=LAW&amp;n=439164&amp;dst=100238" TargetMode = "External"/>
	<Relationship Id="rId23" Type="http://schemas.openxmlformats.org/officeDocument/2006/relationships/hyperlink" Target="https://login.consultant.ru/link/?req=doc&amp;base=LAW&amp;n=278297&amp;dst=100011" TargetMode = "External"/>
	<Relationship Id="rId24" Type="http://schemas.openxmlformats.org/officeDocument/2006/relationships/hyperlink" Target="https://login.consultant.ru/link/?req=doc&amp;base=LAW&amp;n=439164&amp;dst=100240" TargetMode = "External"/>
	<Relationship Id="rId25" Type="http://schemas.openxmlformats.org/officeDocument/2006/relationships/hyperlink" Target="https://login.consultant.ru/link/?req=doc&amp;base=LAW&amp;n=439164&amp;dst=100246" TargetMode = "External"/>
	<Relationship Id="rId26" Type="http://schemas.openxmlformats.org/officeDocument/2006/relationships/hyperlink" Target="https://login.consultant.ru/link/?req=doc&amp;base=LAW&amp;n=439164" TargetMode = "External"/>
	<Relationship Id="rId27" Type="http://schemas.openxmlformats.org/officeDocument/2006/relationships/hyperlink" Target="https://login.consultant.ru/link/?req=doc&amp;base=LAW&amp;n=439164&amp;dst=100254" TargetMode = "External"/>
	<Relationship Id="rId28" Type="http://schemas.openxmlformats.org/officeDocument/2006/relationships/hyperlink" Target="https://login.consultant.ru/link/?req=doc&amp;base=LAW&amp;n=305809&amp;dst=100087" TargetMode = "External"/>
	<Relationship Id="rId29" Type="http://schemas.openxmlformats.org/officeDocument/2006/relationships/hyperlink" Target="https://login.consultant.ru/link/?req=doc&amp;base=LAW&amp;n=439164&amp;dst=100647" TargetMode = "External"/>
	<Relationship Id="rId30" Type="http://schemas.openxmlformats.org/officeDocument/2006/relationships/hyperlink" Target="https://login.consultant.ru/link/?req=doc&amp;base=LAW&amp;n=439164" TargetMode = "External"/>
	<Relationship Id="rId31" Type="http://schemas.openxmlformats.org/officeDocument/2006/relationships/hyperlink" Target="https://login.consultant.ru/link/?req=doc&amp;base=LAW&amp;n=366174&amp;dst=100013" TargetMode = "External"/>
	<Relationship Id="rId32" Type="http://schemas.openxmlformats.org/officeDocument/2006/relationships/hyperlink" Target="https://login.consultant.ru/link/?req=doc&amp;base=LAW&amp;n=439164&amp;dst=420" TargetMode = "External"/>
	<Relationship Id="rId33" Type="http://schemas.openxmlformats.org/officeDocument/2006/relationships/hyperlink" Target="https://login.consultant.ru/link/?req=doc&amp;base=LAW&amp;n=366174&amp;dst=100015" TargetMode = "External"/>
	<Relationship Id="rId34" Type="http://schemas.openxmlformats.org/officeDocument/2006/relationships/hyperlink" Target="https://login.consultant.ru/link/?req=doc&amp;base=LAW&amp;n=366174&amp;dst=100017" TargetMode = "External"/>
	<Relationship Id="rId35" Type="http://schemas.openxmlformats.org/officeDocument/2006/relationships/hyperlink" Target="https://login.consultant.ru/link/?req=doc&amp;base=LAW&amp;n=439164&amp;dst=419" TargetMode = "External"/>
	<Relationship Id="rId36" Type="http://schemas.openxmlformats.org/officeDocument/2006/relationships/hyperlink" Target="https://login.consultant.ru/link/?req=doc&amp;base=LAW&amp;n=366174&amp;dst=100017" TargetMode = "External"/>
	<Relationship Id="rId37" Type="http://schemas.openxmlformats.org/officeDocument/2006/relationships/hyperlink" Target="https://login.consultant.ru/link/?req=doc&amp;base=LAW&amp;n=366174&amp;dst=100019" TargetMode = "External"/>
	<Relationship Id="rId38" Type="http://schemas.openxmlformats.org/officeDocument/2006/relationships/hyperlink" Target="https://login.consultant.ru/link/?req=doc&amp;base=LAW&amp;n=366174&amp;dst=100019" TargetMode = "External"/>
	<Relationship Id="rId39" Type="http://schemas.openxmlformats.org/officeDocument/2006/relationships/hyperlink" Target="https://login.consultant.ru/link/?req=doc&amp;base=LAW&amp;n=439164&amp;dst=101040" TargetMode = "External"/>
	<Relationship Id="rId40" Type="http://schemas.openxmlformats.org/officeDocument/2006/relationships/hyperlink" Target="https://login.consultant.ru/link/?req=doc&amp;base=LAW&amp;n=366174&amp;dst=100019" TargetMode = "External"/>
	<Relationship Id="rId41" Type="http://schemas.openxmlformats.org/officeDocument/2006/relationships/hyperlink" Target="https://login.consultant.ru/link/?req=doc&amp;base=LAW&amp;n=366174&amp;dst=100019" TargetMode = "External"/>
	<Relationship Id="rId42" Type="http://schemas.openxmlformats.org/officeDocument/2006/relationships/hyperlink" Target="https://login.consultant.ru/link/?req=doc&amp;base=LAW&amp;n=439164&amp;dst=101038" TargetMode = "External"/>
	<Relationship Id="rId43" Type="http://schemas.openxmlformats.org/officeDocument/2006/relationships/hyperlink" Target="https://login.consultant.ru/link/?req=doc&amp;base=LAW&amp;n=366174&amp;dst=100019" TargetMode = "External"/>
	<Relationship Id="rId44" Type="http://schemas.openxmlformats.org/officeDocument/2006/relationships/hyperlink" Target="https://login.consultant.ru/link/?req=doc&amp;base=LAW&amp;n=366174&amp;dst=100019" TargetMode = "External"/>
	<Relationship Id="rId45" Type="http://schemas.openxmlformats.org/officeDocument/2006/relationships/hyperlink" Target="https://login.consultant.ru/link/?req=doc&amp;base=LAW&amp;n=439164&amp;dst=10104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09.11.2018 N 196
(ред. от 30.09.2020)
"Об утверждении Порядка организации и осуществления образовательной деятельности по дополнительным общеобразовательным программам"
(Зарегистрировано в Минюсте России 29.11.2018 N 52831)</dc:title>
  <dcterms:created xsi:type="dcterms:W3CDTF">2024-11-25T10:16:27Z</dcterms:created>
</cp:coreProperties>
</file>