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Указ Президента РФ от 13.04.2010 N 460</w:t>
              <w:br/>
              <w:t xml:space="preserve">(ред. от 13.03.2012)</w:t>
              <w:br/>
              <w:t xml:space="preserve">"О Национальной стратегии противодействия коррупции и Национальном плане противодействия коррупции на 2010 - 2011 годы"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11.10.2024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tbl>
      <w:tblPr>
        <w:tblInd w:w="0" w:type="dxa"/>
        <w:tblW w:w="5000" w:type="pct"/>
        <w:tblBorders>
          <w:top w:val="single" w:sz="8"/>
          <w:left w:val="single" w:sz="8"/>
          <w:bottom w:val="single" w:sz="8"/>
          <w:right w:val="single" w:sz="8"/>
          <w:insideV w:val="single" w:sz="8"/>
          <w:insideH w:val="single" w:sz="8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0"/>
            </w:pPr>
            <w:r>
              <w:rPr>
                <w:sz w:val="20"/>
              </w:rPr>
              <w:t xml:space="preserve">13 апреля 2010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0"/>
              <w:jc w:val="right"/>
            </w:pPr>
            <w:r>
              <w:rPr>
                <w:sz w:val="20"/>
              </w:rPr>
              <w:t xml:space="preserve">N 460</w:t>
            </w:r>
          </w:p>
        </w:tc>
      </w:tr>
    </w:tbl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УКАЗ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ПРЕЗИДЕНТА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НАЦИОНАЛЬНОЙ СТРАТЕГИИ</w:t>
      </w:r>
    </w:p>
    <w:p>
      <w:pPr>
        <w:pStyle w:val="2"/>
        <w:jc w:val="center"/>
      </w:pPr>
      <w:r>
        <w:rPr>
          <w:sz w:val="20"/>
        </w:rPr>
        <w:t xml:space="preserve">ПРОТИВОДЕЙСТВИЯ КОРРУПЦИИ И НАЦИОНАЛЬНОМ ПЛАНЕ</w:t>
      </w:r>
    </w:p>
    <w:p>
      <w:pPr>
        <w:pStyle w:val="2"/>
        <w:jc w:val="center"/>
      </w:pPr>
      <w:r>
        <w:rPr>
          <w:sz w:val="20"/>
        </w:rPr>
        <w:t xml:space="preserve">ПРОТИВОДЕЙСТВИЯ КОРРУПЦИИ НА 2010 - 2011 ГОДЫ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7" w:tooltip="Указ Президента РФ от 13.03.2012 N 297 (ред. от 19.03.2013) &quot;О Национальном плане противодействия коррупции на 2012 - 2013 годы и внесении изменений в некоторые акты Президента Российской Федерации по вопросам противодействия коррупции&quot; {КонсультантПлюс}">
              <w:r>
                <w:rPr>
                  <w:sz w:val="20"/>
                  <w:color w:val="0000ff"/>
                </w:rPr>
                <w:t xml:space="preserve">Указа</w:t>
              </w:r>
            </w:hyperlink>
            <w:r>
              <w:rPr>
                <w:sz w:val="20"/>
                <w:color w:val="392c69"/>
              </w:rPr>
              <w:t xml:space="preserve"> Президента РФ от 13.03.2012 N 297)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целях консолидации усилий федеральных органов государственной власти, иных государственных органов,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лиц, направленных на противодействие коррупции, и в соответствии с </w:t>
      </w:r>
      <w:hyperlink w:history="0" r:id="rId8" w:tooltip="Федеральный закон от 25.12.2008 N 273-ФЗ (ред. от 08.08.2024) &quot;О противодействии коррупции&quot; {КонсультантПлюс}">
        <w:r>
          <w:rPr>
            <w:sz w:val="20"/>
            <w:color w:val="0000ff"/>
          </w:rPr>
          <w:t xml:space="preserve">пунктом 1 части 1 статьи 5</w:t>
        </w:r>
      </w:hyperlink>
      <w:r>
        <w:rPr>
          <w:sz w:val="20"/>
        </w:rPr>
        <w:t xml:space="preserve"> Федерального закона от 25 декабря 2008 г. N 273-ФЗ "О противодействии коррупции" постановляю: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прилагаемую Национальную </w:t>
      </w:r>
      <w:hyperlink w:history="0" w:anchor="P47" w:tooltip="НАЦИОНАЛЬНАЯ СТРАТЕГИЯ ПРОТИВОДЕЙСТВИЯ КОРРУПЦИИ">
        <w:r>
          <w:rPr>
            <w:sz w:val="20"/>
            <w:color w:val="0000ff"/>
          </w:rPr>
          <w:t xml:space="preserve">стратегию</w:t>
        </w:r>
      </w:hyperlink>
      <w:r>
        <w:rPr>
          <w:sz w:val="20"/>
        </w:rPr>
        <w:t xml:space="preserve"> противодействия коррупции.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Утратил силу. - </w:t>
      </w:r>
      <w:hyperlink w:history="0" r:id="rId9" w:tooltip="Указ Президента РФ от 13.03.2012 N 297 (ред. от 19.03.2013) &quot;О Национальном плане противодействия коррупции на 2012 - 2013 годы и внесении изменений в некоторые акты Президента Российской Федерации по вопросам противодействия коррупции&quot; {КонсультантПлюс}">
        <w:r>
          <w:rPr>
            <w:sz w:val="20"/>
            <w:color w:val="0000ff"/>
          </w:rPr>
          <w:t xml:space="preserve">Указ</w:t>
        </w:r>
      </w:hyperlink>
      <w:r>
        <w:rPr>
          <w:sz w:val="20"/>
        </w:rPr>
        <w:t xml:space="preserve"> Президента РФ от 13.03.2012 N 297.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Руководителю Администрации Президента Российской Федерации, председателю президиума Совета при Президенте Российской Федерации по противодействию коррупции, представлять один раз в год Президенту Российской Федерации доклад о ходе выполнения Национального </w:t>
      </w:r>
      <w:hyperlink w:history="0" w:anchor="P130" w:tooltip="НАЦИОНАЛЬНЫЙ ПЛАН">
        <w:r>
          <w:rPr>
            <w:sz w:val="20"/>
            <w:color w:val="0000ff"/>
          </w:rPr>
          <w:t xml:space="preserve">плана</w:t>
        </w:r>
      </w:hyperlink>
      <w:r>
        <w:rPr>
          <w:sz w:val="20"/>
        </w:rPr>
        <w:t xml:space="preserve"> противодействия коррупции на 2010 - 2011 годы и предложения по совершенствованию деятельности, направленной на противодействие коррупции.</w:t>
      </w:r>
    </w:p>
    <w:bookmarkStart w:id="18" w:name="P18"/>
    <w:bookmarkEnd w:id="1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Руководителям федеральных органов исполнительной власти, иных государственных органов: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принимать действенные меры по предотвращению и урегулированию конфликта интересов на государственной службе;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руководствуясь Национальной </w:t>
      </w:r>
      <w:hyperlink w:history="0" w:anchor="P47" w:tooltip="НАЦИОНАЛЬНАЯ СТРАТЕГИЯ ПРОТИВОДЕЙСТВИЯ КОРРУПЦИИ">
        <w:r>
          <w:rPr>
            <w:sz w:val="20"/>
            <w:color w:val="0000ff"/>
          </w:rPr>
          <w:t xml:space="preserve">стратегией</w:t>
        </w:r>
      </w:hyperlink>
      <w:r>
        <w:rPr>
          <w:sz w:val="20"/>
        </w:rPr>
        <w:t xml:space="preserve"> противодействия коррупции и Национальным </w:t>
      </w:r>
      <w:hyperlink w:history="0" w:anchor="P130" w:tooltip="НАЦИОНАЛЬНЫЙ ПЛАН">
        <w:r>
          <w:rPr>
            <w:sz w:val="20"/>
            <w:color w:val="0000ff"/>
          </w:rPr>
          <w:t xml:space="preserve">планом</w:t>
        </w:r>
      </w:hyperlink>
      <w:r>
        <w:rPr>
          <w:sz w:val="20"/>
        </w:rPr>
        <w:t xml:space="preserve"> противодействия коррупции на 2010 - 2011 годы, внести до 1 июня 2010 г. в планы соответствующих федеральных органов исполнительной власти и иных государственных органов по противодействию коррупции изменения, направленные на достижение конкретных результатов;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организовать контроль за выполнением мероприятий, предусмотренных планами;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обеспечивать своевременную корректировку планов в соответствии с национальным планом противодействия коррупции на соответствующий период;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оказывать содействие средствам массовой информации в широком освещении мер по противодействию коррупции, принимаемых соответствующими федеральными органами исполнительной власти, иными государственными органами;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обобщить практику рассмотрения обращений граждан и организаций по фактам коррупции и принять меры по повышению результативности и эффективности работы с указанными обращениями;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ж) обеспечить усиление антикоррупционной составляющей при организации профессиональной переподготовки, повышения квалификации или стажировки федеральных государственных служащих.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Рекомендовать: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Счетной палате Российской Федерации при представлении в соответствии со </w:t>
      </w:r>
      <w:hyperlink w:history="0" r:id="rId10" w:tooltip="Федеральный закон от 11.01.1995 N 4-ФЗ (ред. от 03.12.2012) &quot;О Счетной палате Российской Федерации&quot; ------------ Утратил силу или отменен {КонсультантПлюс}">
        <w:r>
          <w:rPr>
            <w:sz w:val="20"/>
            <w:color w:val="0000ff"/>
          </w:rPr>
          <w:t xml:space="preserve">статьей 2</w:t>
        </w:r>
      </w:hyperlink>
      <w:r>
        <w:rPr>
          <w:sz w:val="20"/>
        </w:rPr>
        <w:t xml:space="preserve"> Федерального закона от 11 января 1995 г. N 4-ФЗ "О Счетной палате Российской Федерации" палатам Федерального Собрания Российской Федерации информации о результатах проводимых контрольных мероприятий отражать вопросы, касающиеся предупреждения коррупции и борьбы с ней;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органам государственной власти субъектов Российской Федерации и органам местного самоуправления руководствоваться </w:t>
      </w:r>
      <w:hyperlink w:history="0" w:anchor="P18" w:tooltip="4. Руководителям федеральных органов исполнительной власти, иных государственных органов:">
        <w:r>
          <w:rPr>
            <w:sz w:val="20"/>
            <w:color w:val="0000ff"/>
          </w:rPr>
          <w:t xml:space="preserve">пунктом 4</w:t>
        </w:r>
      </w:hyperlink>
      <w:r>
        <w:rPr>
          <w:sz w:val="20"/>
        </w:rPr>
        <w:t xml:space="preserve"> настоящего Указа в отношении планов соответствующих субъектов Российской Федерации и муниципальных образований по противодействию коррупции.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Предложить Общественной палате Российской Федерации, Торгово-промышленной палате Российской Федерации, Общероссийской общественной организации "Ассоциация юристов России", политическим партиям, саморегулируемым организациям, общественным организациям, объединяющим промышленников и предпринимателей, другим общественным объединениям проводить работу по формированию в обществе нетерпимого отношения к коррупционному поведению.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Президент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Д.МЕДВЕДЕВ</w:t>
      </w:r>
    </w:p>
    <w:p>
      <w:pPr>
        <w:pStyle w:val="0"/>
      </w:pPr>
      <w:r>
        <w:rPr>
          <w:sz w:val="20"/>
        </w:rPr>
        <w:t xml:space="preserve">Москва, Кремль</w:t>
      </w:r>
    </w:p>
    <w:p>
      <w:pPr>
        <w:pStyle w:val="0"/>
        <w:spacing w:before="200" w:line-rule="auto"/>
      </w:pPr>
      <w:r>
        <w:rPr>
          <w:sz w:val="20"/>
        </w:rPr>
        <w:t xml:space="preserve">13 апреля 2010 года</w:t>
      </w:r>
    </w:p>
    <w:p>
      <w:pPr>
        <w:pStyle w:val="0"/>
        <w:spacing w:before="200" w:line-rule="auto"/>
      </w:pPr>
      <w:r>
        <w:rPr>
          <w:sz w:val="20"/>
        </w:rPr>
        <w:t xml:space="preserve">N 460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Утверждена</w:t>
      </w:r>
    </w:p>
    <w:p>
      <w:pPr>
        <w:pStyle w:val="0"/>
        <w:jc w:val="right"/>
      </w:pPr>
      <w:r>
        <w:rPr>
          <w:sz w:val="20"/>
        </w:rPr>
        <w:t xml:space="preserve">Указом Президента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13 апреля 2010 г. N 460</w:t>
      </w:r>
    </w:p>
    <w:p>
      <w:pPr>
        <w:pStyle w:val="0"/>
        <w:jc w:val="center"/>
      </w:pPr>
      <w:r>
        <w:rPr>
          <w:sz w:val="20"/>
        </w:rPr>
      </w:r>
    </w:p>
    <w:bookmarkStart w:id="47" w:name="P47"/>
    <w:bookmarkEnd w:id="47"/>
    <w:p>
      <w:pPr>
        <w:pStyle w:val="2"/>
        <w:jc w:val="center"/>
      </w:pPr>
      <w:r>
        <w:rPr>
          <w:sz w:val="20"/>
        </w:rPr>
        <w:t xml:space="preserve">НАЦИОНАЛЬНАЯ СТРАТЕГИЯ ПРОТИВОДЕЙСТВИЯ КОРРУПЦИИ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I. Общие положения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Во исполнение Национального </w:t>
      </w:r>
      <w:hyperlink w:history="0" r:id="rId11" w:tooltip="&quot;Национальный план противодействия коррупции на 2010 - 2011 годы &quot; (утв. Президентом РФ от 31.07.2008 N Пр-1568) (ред. от 14.01.2011) ------------ Утратил силу или отменен {КонсультантПлюс}">
        <w:r>
          <w:rPr>
            <w:sz w:val="20"/>
            <w:color w:val="0000ff"/>
          </w:rPr>
          <w:t xml:space="preserve">плана</w:t>
        </w:r>
      </w:hyperlink>
      <w:r>
        <w:rPr>
          <w:sz w:val="20"/>
        </w:rPr>
        <w:t xml:space="preserve"> противодействия коррупции, утвержденного Президентом Российской Федерации 31 июля 2008 г. N Пр-1568, в России создана законодательная база противодействия коррупции, приняты соответствующие организационные меры по предупреждению коррупции и активизирована деятельность правоохранительных органов по борьбе с ней.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Однако, несмотря на предпринимаемые государством и обществом меры, коррупция по-прежнему серьезно затрудняет нормальное функционирование всех общественных механизмов, препятствует проведению социальных преобразований и модернизации национальной экономики, вызывает в российском обществе серьезную тревогу и недоверие к государственным институтам, создает негативный имидж России на международной арене и правомерно рассматривается как одна из угроз безопасности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Анализ работы государственных и общественных институтов по исполнению Федерального </w:t>
      </w:r>
      <w:hyperlink w:history="0" r:id="rId12" w:tooltip="Федеральный закон от 25.12.2008 N 273-ФЗ (ред. от 08.08.2024) &quot;О противодействии корруп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25 декабря 2008 г. N 273-ФЗ "О противодействии коррупции" и Национального </w:t>
      </w:r>
      <w:hyperlink w:history="0" r:id="rId13" w:tooltip="&quot;Национальный план противодействия коррупции на 2010 - 2011 годы &quot; (утв. Президентом РФ от 31.07.2008 N Пр-1568) (ред. от 14.01.2011) ------------ Утратил силу или отменен {КонсультантПлюс}">
        <w:r>
          <w:rPr>
            <w:sz w:val="20"/>
            <w:color w:val="0000ff"/>
          </w:rPr>
          <w:t xml:space="preserve">плана</w:t>
        </w:r>
      </w:hyperlink>
      <w:r>
        <w:rPr>
          <w:sz w:val="20"/>
        </w:rPr>
        <w:t xml:space="preserve"> противодействия коррупции, утвержденного Президентом Российской Федерации 31 июля 2008 г. N Пр-1568, свидетельствует о необходимости принятия Национальной стратегии противодействия коррупции, представляющей собой постоянно совершенствуемую систему мер организационного, экономического, правового, информационного и кадрового характера, учитывающей федеративное устройство Российской Федерации, охватывающей федеральный, региональный и муниципальный уровни, направленной на устранение коренных причин коррупции в обществе и последовательно реализуемой федеральными органами государственной власти, иными государственными органами, органами государственной власти субъектов Российской Федерации, органами местного самоуправления, институтами гражданского общества, организациями и физическими лицами.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Национальная стратегия противодействия коррупции разработана: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исходя из анализа ситуации, связанной с различными проявлениями коррупции в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на основании общей оценки эффективности существующей системы мер по противодействию коррупции;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с учетом мер по предупреждению коррупции и по борьбе с ней, предусмотренных </w:t>
      </w:r>
      <w:hyperlink w:history="0" r:id="rId14" w:tooltip="&quot;Конвенция Организации Объединенных Наций против коррупции&quot; (принята в г. Нью-Йорке 31.10.2003 Резолюцией 58/4 на 51-ом пленарном заседании 58-ой сессии Генеральной Ассамблеи ООН) {КонсультантПлюс}">
        <w:r>
          <w:rPr>
            <w:sz w:val="20"/>
            <w:color w:val="0000ff"/>
          </w:rPr>
          <w:t xml:space="preserve">Конвенцией</w:t>
        </w:r>
      </w:hyperlink>
      <w:r>
        <w:rPr>
          <w:sz w:val="20"/>
        </w:rPr>
        <w:t xml:space="preserve"> Организации Объединенных Наций против коррупции, </w:t>
      </w:r>
      <w:hyperlink w:history="0" r:id="rId15" w:tooltip="&quot;Конвенция об уголовной ответственности за коррупцию&quot; (заключена в г. Страсбурге 27.01.1999) {КонсультантПлюс}">
        <w:r>
          <w:rPr>
            <w:sz w:val="20"/>
            <w:color w:val="0000ff"/>
          </w:rPr>
          <w:t xml:space="preserve">Конвенцией</w:t>
        </w:r>
      </w:hyperlink>
      <w:r>
        <w:rPr>
          <w:sz w:val="20"/>
        </w:rPr>
        <w:t xml:space="preserve"> об уголовной ответственности за коррупцию и другими международными правовыми документами по противодействию коррупции, участником которых является Российская Федерация.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Меры по реализации Национальной стратегии противодействия коррупции, отражаемые в правовых актах Российской Федерации, в национальном плане противодействия коррупции на соответствующий период, в планах федеральных органов исполнительной власти, иных государственных органов, субъектов Российской Федерации и муниципальных образований по противодействию коррупции, должны соответствовать общепризнанным принципам и нормам международного права в области основных прав и свобод человека и гражданина, зафиксированным во Всеобщей </w:t>
      </w:r>
      <w:hyperlink w:history="0" r:id="rId16" w:tooltip="&quot;Всеобщая декларация прав человека&quot; (принята Генеральной Ассамблеей ООН 10.12.1948) {КонсультантПлюс}">
        <w:r>
          <w:rPr>
            <w:sz w:val="20"/>
            <w:color w:val="0000ff"/>
          </w:rPr>
          <w:t xml:space="preserve">декларации</w:t>
        </w:r>
      </w:hyperlink>
      <w:r>
        <w:rPr>
          <w:sz w:val="20"/>
        </w:rPr>
        <w:t xml:space="preserve"> прав человека и в Международном пакте об экономических, социальных и культурных правах.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II. Цель и задачи</w:t>
      </w:r>
    </w:p>
    <w:p>
      <w:pPr>
        <w:pStyle w:val="0"/>
        <w:jc w:val="center"/>
      </w:pPr>
      <w:r>
        <w:rPr>
          <w:sz w:val="20"/>
        </w:rPr>
        <w:t xml:space="preserve">Национальной стратегии противодействия коррупции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 Целью Национальной стратегии противодействия коррупции является искоренение причин и условий, порождающих коррупцию в российском обществе.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Для достижения цели Национальной стратегии противодействия коррупции последовательно решаются следующие задачи: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формирование соответствующих потребностям времени законодательных и организационных основ противодействия коррупции;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организация исполнения законодательных актов и управленческих решений в области противодействия коррупции, создание условий, затрудняющих возможность коррупционного поведения и обеспечивающих снижение уровня коррупции;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обеспечение выполнения членами общества норм антикоррупционного поведения, включая применение в необходимых случаях мер принуждения в соответствии с законодательными актами Российской Федерации.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III. Основные принципы</w:t>
      </w:r>
    </w:p>
    <w:p>
      <w:pPr>
        <w:pStyle w:val="0"/>
        <w:jc w:val="center"/>
      </w:pPr>
      <w:r>
        <w:rPr>
          <w:sz w:val="20"/>
        </w:rPr>
        <w:t xml:space="preserve">Национальной стратегии противодействия коррупции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 Основными принципами Национальной стратегии противодействия коррупции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признание коррупции одной из системных угроз безопасности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использование в противодействии коррупции системы мер, включающей в себя меры по предупреждению коррупции, по уголовному преследованию лиц, совершивших коррупционные преступления, и по минимизации и (или) ликвидации последствий коррупционных деяний, при ведущей роли на современном этапе мер по предупреждению коррупции;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стабильность основных элементов системы мер по противодействию коррупции, закрепленных в Федеральном </w:t>
      </w:r>
      <w:hyperlink w:history="0" r:id="rId17" w:tooltip="Федеральный закон от 25.12.2008 N 273-ФЗ (ред. от 08.08.2024) &quot;О противодействии коррупции&quot; {КонсультантПлюс}">
        <w:r>
          <w:rPr>
            <w:sz w:val="20"/>
            <w:color w:val="0000ff"/>
          </w:rPr>
          <w:t xml:space="preserve">законе</w:t>
        </w:r>
      </w:hyperlink>
      <w:r>
        <w:rPr>
          <w:sz w:val="20"/>
        </w:rPr>
        <w:t xml:space="preserve"> от 25 декабря 2008 г. N 273-ФЗ "О противодействии коррупции";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конкретизация антикоррупционных положений федеральных законов, Национальной стратегии противодействия коррупции, национального плана противодействия коррупции на соответствующий период в правовых актах федеральных органов исполнительной власти, иных государственных органов, органов государственной власти субъектов Российской Федерации и в муниципальных правовых актах.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IV. Основные направления реализации</w:t>
      </w:r>
    </w:p>
    <w:p>
      <w:pPr>
        <w:pStyle w:val="0"/>
        <w:jc w:val="center"/>
      </w:pPr>
      <w:r>
        <w:rPr>
          <w:sz w:val="20"/>
        </w:rPr>
        <w:t xml:space="preserve">Национальной стратегии противодействия коррупции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 Национальная стратегия противодействия коррупции реализуется по следующим основным направлениям: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обеспечение участия институтов гражданского общества в противодействии коррупции;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повышение эффективности деятельности федеральных органов государственной власти, иных государственных органов, органов государственной власти субъектов Российской Федерации и органов местного самоуправления по противодействию коррупции;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внедрение в деятельность федеральных органов государственной власти, иных государственных органов, органов государственной власти субъектов Российской Федерации и органов местного самоуправления инновационных технологий, повышающих объективность и обеспечивающих прозрачность при принятии законодательных (нормативных правовых) актов Российской Федерации, муниципальных правовых актов и управленческих решений, а также обеспечивающих межведомственное электронное взаимодействие указанных органов и их взаимодействие с гражданами и организациями в рамках оказания государственных услуг;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совершенствование системы учета государственного имущества и оценки эффективности его использования;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устранение коррупциогенных факторов, препятствующих созданию благоприятных условий для привлечения инвестиций;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совершенствование условий, процедур и механизмов государственных и муниципальных закупок, в том числе путем расширения практики проведения открытых аукционов в электронной форме, а также создание комплексной федеральной контрактной системы, обеспечивающей соответствие показателей и итогов выполнения государственных контрактов первоначально заложенным в них параметрам и утвержденным показателям соответствующего бюджета;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ж) расширение системы правового просвещения населения;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з) модернизация гражданского законодательства;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и) дальнейшее развитие правовой основы противодействия коррупции;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к) повышение значимости комиссий по соблюдению требований к служебному поведению государственных служащих Российской Федерации и урегулированию конфликта интересов;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л) совершенствование работы подразделений кадровых служб федеральных органов исполнительной власти и иных государственных органов по профилактике коррупционных и других правонарушений;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м) периодическое исследование состояния коррупции и эффективности мер, принимаемых по ее предупреждению и по борьбе с ней как в стране в целом, так и в отдельных регионах;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н) совершенствование правоприменительной практики правоохранительных органов и судов по делам, связанным с коррупцией;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о) повышение эффективности исполнения судебных решений;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п) разработка организационных и правовых основ мониторинга правоприменения в целях обеспечения своевременного принятия в случаях, предусмотренных федеральными законами, актов Президента Российской Федерации, Правительства Российской Федерации, федеральных органов исполнительной власти, иных государственных органов, органов государственной власти субъектов Российской Федерации, муниципальных правовых актов, а также в целях реализации решений Конституционного Суда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р) совершенствование организационных основ антикоррупционной экспертизы нормативных правовых актов и проектов нормативных правовых актов и повышение ее результативности;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с) повышение денежного содержания и пенсионного обеспечения государственных и муниципальных служащих;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т) распространение ограничений, запретов и обязанностей, установленных законодательными актами Российской Федерации в целях предупреждения коррупции, на лиц, замещающих государственные должности Российской Федерации, включая высших должностных лиц (руководителей высших исполнительных органов государственной власти) субъектов Российской Федерации, государственные должности субъектов Российской Федерации и муниципальные должности;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у) повышение качества профессиональной подготовки специалистов в сфере организации противодействия и непосредственного противодействия коррупции;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ф) совершенствование системы финансового учета и отчетности в соответствии с требованиями международных стандартов;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х) повышение эффективности участия Российской Федерации в международном сотрудничестве в антикоррупционной сфере, включая разработку организационных основ регионального антикоррупционного форума, оказание при необходимости поддержки другим государствам в обучении специалистов, исследовании причин и последствий коррупции.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V. Механизм реализации</w:t>
      </w:r>
    </w:p>
    <w:p>
      <w:pPr>
        <w:pStyle w:val="0"/>
        <w:jc w:val="center"/>
      </w:pPr>
      <w:r>
        <w:rPr>
          <w:sz w:val="20"/>
        </w:rPr>
        <w:t xml:space="preserve">Национальной стратегии противодействия коррупции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9. Национальная стратегия противодействия коррупции реализуется федеральными органами государственной власти, иными государственными органами, органами государственной власти субъектов Российской Федерации, органами местного самоуправления, институтами гражданского общества, организациями и физическими лицами: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при формировании и исполнении бюджетов всех уровней;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путем решения кадровых вопросов;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в ходе осуществления права законодательной инициативы и принятия законодательных (нормативных правовых) актов Российской Федерации и муниципальных правовых актов;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путем оперативного приведения: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правовых актов федеральных государственных органов, органов государственной власти субъектов Российской Федерации и муниципальных правовых актов - в соответствие с требованиями федеральных </w:t>
      </w:r>
      <w:r>
        <w:rPr>
          <w:sz w:val="20"/>
        </w:rPr>
        <w:t xml:space="preserve">законов</w:t>
      </w:r>
      <w:r>
        <w:rPr>
          <w:sz w:val="20"/>
        </w:rPr>
        <w:t xml:space="preserve"> по вопросам противодействия коррупции;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правовых актов органов государственной власти субъектов Российской Федерации - в соответствие с требованиями федеральных </w:t>
      </w:r>
      <w:r>
        <w:rPr>
          <w:sz w:val="20"/>
        </w:rPr>
        <w:t xml:space="preserve">законов</w:t>
      </w:r>
      <w:r>
        <w:rPr>
          <w:sz w:val="20"/>
        </w:rPr>
        <w:t xml:space="preserve"> и нормативных правовых актов федеральных государственных органов по вопросам противодействия коррупции;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муниципальных правовых актов - в соответствие с требованиями федеральных </w:t>
      </w:r>
      <w:r>
        <w:rPr>
          <w:sz w:val="20"/>
        </w:rPr>
        <w:t xml:space="preserve">законов</w:t>
      </w:r>
      <w:r>
        <w:rPr>
          <w:sz w:val="20"/>
        </w:rPr>
        <w:t xml:space="preserve">, нормативных правовых актов федеральных государственных органов и нормативных правовых актов органов государственной власти субъектов Российской Федерации по вопросам противодействия коррупции;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в ходе контроля за исполнением законодательства Российской Федерации и выполнением мероприятий, предусмотренных национальным </w:t>
      </w:r>
      <w:hyperlink w:history="0" r:id="rId18" w:tooltip="Указ Президента РФ от 29.06.2018 N 378 &quot;О Национальном плане противодействия коррупции на 2018 - 2020 годы&quot; {КонсультантПлюс}">
        <w:r>
          <w:rPr>
            <w:sz w:val="20"/>
            <w:color w:val="0000ff"/>
          </w:rPr>
          <w:t xml:space="preserve">планом</w:t>
        </w:r>
      </w:hyperlink>
      <w:r>
        <w:rPr>
          <w:sz w:val="20"/>
        </w:rPr>
        <w:t xml:space="preserve"> противодействия коррупции на соответствующий период, планами федеральных органов исполнительной власти, иных государственных органов, субъектов Российской Федерации и муниципальных образований по противодействию коррупции;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путем обеспечения неотвратимости ответственности за коррупционные правонарушения и объективного применения законодательства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ж) путем оказания содействия средствам массовой информации в широком и объективном освещении положения дел в области противодействия коррупции;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з) путем активного вовлечения в работу по противодействию коррупции политических партий, общественных объединений и других институтов гражданского общества.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Президентом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31 июля 2008 г. N Пр-1568</w:t>
      </w:r>
    </w:p>
    <w:p>
      <w:pPr>
        <w:pStyle w:val="0"/>
        <w:jc w:val="right"/>
      </w:pPr>
      <w:r>
        <w:rPr>
          <w:sz w:val="20"/>
        </w:rPr>
        <w:t xml:space="preserve">(в редакции Указа Президента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13 апреля 2010 г. N 460)</w:t>
      </w:r>
    </w:p>
    <w:p>
      <w:pPr>
        <w:pStyle w:val="0"/>
        <w:jc w:val="right"/>
      </w:pPr>
      <w:r>
        <w:rPr>
          <w:sz w:val="20"/>
        </w:rPr>
      </w:r>
    </w:p>
    <w:bookmarkStart w:id="130" w:name="P130"/>
    <w:bookmarkEnd w:id="130"/>
    <w:p>
      <w:pPr>
        <w:pStyle w:val="2"/>
        <w:jc w:val="center"/>
      </w:pPr>
      <w:r>
        <w:rPr>
          <w:sz w:val="20"/>
        </w:rPr>
        <w:t xml:space="preserve">НАЦИОНАЛЬНЫЙ ПЛАН</w:t>
      </w:r>
    </w:p>
    <w:p>
      <w:pPr>
        <w:pStyle w:val="2"/>
        <w:jc w:val="center"/>
      </w:pPr>
      <w:r>
        <w:rPr>
          <w:sz w:val="20"/>
        </w:rPr>
        <w:t xml:space="preserve">ПРОТИВОДЕЙСТВИЯ КОРРУПЦИИ НА 2010 - 2011 ГОДЫ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Утратил силу. - </w:t>
      </w:r>
      <w:hyperlink w:history="0" r:id="rId19" w:tooltip="Указ Президента РФ от 13.03.2012 N 297 (ред. от 19.03.2013) &quot;О Национальном плане противодействия коррупции на 2012 - 2013 годы и внесении изменений в некоторые акты Президента Российской Федерации по вопросам противодействия коррупции&quot; {КонсультантПлюс}">
        <w:r>
          <w:rPr>
            <w:sz w:val="20"/>
            <w:color w:val="0000ff"/>
          </w:rPr>
          <w:t xml:space="preserve">Указ</w:t>
        </w:r>
      </w:hyperlink>
      <w:r>
        <w:rPr>
          <w:sz w:val="20"/>
        </w:rPr>
        <w:t xml:space="preserve"> Президента РФ от 13.03.2012 N 297.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Указ Президента РФ от 13.04.2010 N 460</w:t>
            <w:br/>
            <w:t>(ред. от 13.03.2012)</w:t>
            <w:br/>
            <w:t>"О Национальной стратегии противодействия коррупции и Национ...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11.10.2024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143660&amp;dst=100089" TargetMode = "External"/>
	<Relationship Id="rId8" Type="http://schemas.openxmlformats.org/officeDocument/2006/relationships/hyperlink" Target="https://login.consultant.ru/link/?req=doc&amp;base=LAW&amp;n=482878&amp;dst=100039" TargetMode = "External"/>
	<Relationship Id="rId9" Type="http://schemas.openxmlformats.org/officeDocument/2006/relationships/hyperlink" Target="https://login.consultant.ru/link/?req=doc&amp;base=LAW&amp;n=143660&amp;dst=100089" TargetMode = "External"/>
	<Relationship Id="rId10" Type="http://schemas.openxmlformats.org/officeDocument/2006/relationships/hyperlink" Target="https://login.consultant.ru/link/?req=doc&amp;base=LAW&amp;n=138581&amp;dst=100022" TargetMode = "External"/>
	<Relationship Id="rId11" Type="http://schemas.openxmlformats.org/officeDocument/2006/relationships/hyperlink" Target="https://login.consultant.ru/link/?req=doc&amp;base=LAW&amp;n=109381&amp;dst=100147" TargetMode = "External"/>
	<Relationship Id="rId12" Type="http://schemas.openxmlformats.org/officeDocument/2006/relationships/hyperlink" Target="https://login.consultant.ru/link/?req=doc&amp;base=LAW&amp;n=482878" TargetMode = "External"/>
	<Relationship Id="rId13" Type="http://schemas.openxmlformats.org/officeDocument/2006/relationships/hyperlink" Target="https://login.consultant.ru/link/?req=doc&amp;base=LAW&amp;n=109381" TargetMode = "External"/>
	<Relationship Id="rId14" Type="http://schemas.openxmlformats.org/officeDocument/2006/relationships/hyperlink" Target="https://login.consultant.ru/link/?req=doc&amp;base=LAW&amp;n=121140" TargetMode = "External"/>
	<Relationship Id="rId15" Type="http://schemas.openxmlformats.org/officeDocument/2006/relationships/hyperlink" Target="https://login.consultant.ru/link/?req=doc&amp;base=LAW&amp;n=121544" TargetMode = "External"/>
	<Relationship Id="rId16" Type="http://schemas.openxmlformats.org/officeDocument/2006/relationships/hyperlink" Target="https://login.consultant.ru/link/?req=doc&amp;base=LAW&amp;n=120805" TargetMode = "External"/>
	<Relationship Id="rId17" Type="http://schemas.openxmlformats.org/officeDocument/2006/relationships/hyperlink" Target="https://login.consultant.ru/link/?req=doc&amp;base=LAW&amp;n=482878" TargetMode = "External"/>
	<Relationship Id="rId18" Type="http://schemas.openxmlformats.org/officeDocument/2006/relationships/hyperlink" Target="https://login.consultant.ru/link/?req=doc&amp;base=LAW&amp;n=301352&amp;dst=100029" TargetMode = "External"/>
	<Relationship Id="rId19" Type="http://schemas.openxmlformats.org/officeDocument/2006/relationships/hyperlink" Target="https://login.consultant.ru/link/?req=doc&amp;base=LAW&amp;n=143660&amp;dst=100089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4024.00.31</Application>
  <Company>КонсультантПлюс Версия 4024.00.31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 Президента РФ от 13.04.2010 N 460
(ред. от 13.03.2012)
"О Национальной стратегии противодействия коррупции и Национальном плане противодействия коррупции на 2010 - 2011 годы"</dc:title>
  <dcterms:created xsi:type="dcterms:W3CDTF">2024-10-11T12:10:40Z</dcterms:created>
</cp:coreProperties>
</file>